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1.Koje će se vozilo kretati unatrag kad se jedno od vozila koja se mimoilaze na velikom uzdužnom nagibu mora kretati unatrag?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svako vozilo koje se susrelo s vozilom koje vuče priključno vozilo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vozilo koje se susrelo s vozilom niže kategoriju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vozilo koje se susrelo s vozilom više kategorije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2. Što je zaustavni put vozila?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put koji vozilo prijeđe od trenutka kada vozač pritisne na papučicu kočnice pa do potpunog zaustavljanja vozila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put koji vozilo prijeđe od trenutka kada je vozač uočio opasnost na cresti pa do postpunog zaustavljanja vozila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3. Koji od uređaja pripadaju uređajima za davanje svjetlosnih znakova?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kratka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stop-svjetla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pokazivači smjera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4. Približavate se prijelazu ceste preko željezničke pruge koji nije zaštičen. Kako ćete postupiti?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oprezno, bez zaustavljanja nastaviti vožnju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obvezno ispred prijelaza zaustaviti vozilo i uvjeriti se u sigurnost prelaska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5. Što su dužni učiniti vozači sudionici prometne nesreće u kojoj je nastala materijalna šteta na vozilima?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ako je moguće, odmah ukloniti vozilo s kolnika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omogućiti nesmetano odvijanje prometa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popuniti i potpisati Europsko izvješće o prometnoj nesreći illi na drugi način razmijeniti podatke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6. Što čini zimsku opremu osobnog automobila?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ljetne gume dubine 4mm i s lancima za snijeg pripravnim za postavljanje na pogonske kotače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zimske gume (M-S) samo na pogonskim kotačima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zimske gume (M-S) na svim kotačima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7. Vozite po magli. Koja svjetla za osvjetljenje ceste morate koristiti?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svjetla za maglu ili kratka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prednja pozicijska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duga svjetla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8. Koja svjetla moraju biti upaljena na motornom vozilu za vrijeme vožnje danju u zimskom razdoblju računanja vremena?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duga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samo pozicijska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dnevna ili kratka svjetla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9. Pretječe vas drugo vozilo na cesti koja nije dovoljno široka. Kako ćete postupiti?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pomaknuti svoje vozilo što više udesno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ako je potrebno, čim bude prilike, zaustaviti vozilo na prikladnom mjestu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ubrzati i maksimalnom brzinom voziti po toj dionici ceste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10. Kako vozač motornog vozila daje znakove ostalim sudionicima u prometu?</w:t>
      </w:r>
    </w:p>
    <w:p w:rsidR="00407E73" w:rsidRPr="00FA22EC" w:rsidRDefault="00FA22EC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="00407E73" w:rsidRPr="00FA22EC">
        <w:rPr>
          <w:sz w:val="36"/>
          <w:szCs w:val="36"/>
        </w:rPr>
        <w:t xml:space="preserve"> stop-svjetlima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odgovarajućim znakovima svjetala za maglu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pokazivačima smjera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11. Kako ćete postupiti kada naiđete na prometnu nesreću u kojoj ima ozlijeđenih osoba?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pomoći ćete nastradalima u nesreći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poduzeti sve mjere da se otklone nove opasnosti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o nesreći ćete obavijestiti policiju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12. Što je prometna traka?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obilježeni ili neobilježeni dio kolnika čije je širina dovoljna za nesmetan promet jednog reda motornih vozila u jednom smjeru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uzdužni dio kolnika namjenjen za promet vozila u jednom smjeru, s jednom prometnom trakom ili više prometnih traka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13. Vozite po magli. Koja svjetla za osvjetljenje ceste morate koristiti?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svjetla za maglu ili kratka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prednja pozicijska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c) duga svjetla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14. Koliko najmanje metara ceste mora osvjetliti svjetlosni snop kratkog svjetla ispred vozila noću?</w:t>
      </w:r>
    </w:p>
    <w:p w:rsidR="00407E73" w:rsidRPr="00FA22EC" w:rsidRDefault="00FA22EC" w:rsidP="00407E7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100330</wp:posOffset>
                </wp:positionV>
                <wp:extent cx="698500" cy="406400"/>
                <wp:effectExtent l="0" t="0" r="25400" b="1270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2EC" w:rsidRPr="00FA22EC" w:rsidRDefault="00FA22EC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A22EC">
                              <w:rPr>
                                <w:b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15.15pt;margin-top:7.9pt;width:55pt;height:3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" fillcolor="white [3201]" strokeweight=".5pt">
                <v:textbox>
                  <w:txbxContent>
                    <w:p w:rsidR="00FA22EC" w:rsidRPr="00FA22EC" w:rsidRDefault="00FA22EC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FA22EC">
                        <w:rPr>
                          <w:b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15. Koja prometna vozila smijete pretjecati nakon ovoga prometnog znaka?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216E96D" wp14:editId="6405B2F1">
            <wp:extent cx="1574800" cy="15748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2_pretjecanje_t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motocikle bez prikolice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mopede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traktore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16. Koji od prometnih znakova zabranjuje promet u jednom smjeru?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9AEB82B" wp14:editId="4EDC23AF">
            <wp:extent cx="1358900" cy="1358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nak-b-20-st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379" cy="136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E51D726" wp14:editId="54B7C031">
            <wp:extent cx="12446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03_obasmjera_t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672" cy="125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22EC">
        <w:rPr>
          <w:sz w:val="36"/>
          <w:szCs w:val="36"/>
        </w:rPr>
        <w:t xml:space="preserve">   </w:t>
      </w: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8550D84" wp14:editId="61F44224">
            <wp:extent cx="1143000" cy="114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04_jedansmjer_t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168" cy="113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FA22EC" w:rsidP="00407E73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407E73" w:rsidRPr="00FA22EC">
        <w:rPr>
          <w:sz w:val="36"/>
          <w:szCs w:val="36"/>
        </w:rPr>
        <w:t>1</w:t>
      </w:r>
      <w:r w:rsidR="00407E73" w:rsidRPr="00FA22EC">
        <w:rPr>
          <w:sz w:val="36"/>
          <w:szCs w:val="36"/>
        </w:rPr>
        <w:tab/>
        <w:t xml:space="preserve">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="00407E73" w:rsidRPr="00FA22EC">
        <w:rPr>
          <w:sz w:val="36"/>
          <w:szCs w:val="36"/>
        </w:rPr>
        <w:t xml:space="preserve"> 2</w:t>
      </w:r>
      <w:r w:rsidR="00407E73" w:rsidRPr="00FA22EC">
        <w:rPr>
          <w:sz w:val="36"/>
          <w:szCs w:val="36"/>
        </w:rPr>
        <w:tab/>
        <w:t xml:space="preserve">            </w:t>
      </w:r>
      <w:r>
        <w:rPr>
          <w:sz w:val="36"/>
          <w:szCs w:val="36"/>
        </w:rPr>
        <w:t xml:space="preserve">      </w:t>
      </w:r>
      <w:r w:rsidR="00407E73" w:rsidRPr="00FA22EC">
        <w:rPr>
          <w:sz w:val="36"/>
          <w:szCs w:val="36"/>
        </w:rPr>
        <w:t xml:space="preserve">  3</w:t>
      </w:r>
    </w:p>
    <w:p w:rsidR="00407E73" w:rsidRPr="00FA22EC" w:rsidRDefault="00FA22EC" w:rsidP="00407E73">
      <w:pPr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182245</wp:posOffset>
                </wp:positionV>
                <wp:extent cx="698500" cy="469900"/>
                <wp:effectExtent l="0" t="0" r="25400" b="254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6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22EC" w:rsidRPr="00FA22EC" w:rsidRDefault="00FA22EC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FA22EC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13.15pt;margin-top:14.35pt;width:55pt;height:3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" fillcolor="white [3201]" strokeweight=".5pt">
                <v:textbox>
                  <w:txbxContent>
                    <w:p w:rsidR="00FA22EC" w:rsidRPr="00FA22EC" w:rsidRDefault="00FA22EC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FA22EC">
                        <w:rPr>
                          <w:b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407E73" w:rsidRPr="00FA22EC" w:rsidRDefault="00407E73" w:rsidP="00407E73">
      <w:pPr>
        <w:rPr>
          <w:sz w:val="36"/>
          <w:szCs w:val="36"/>
        </w:rPr>
      </w:pP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17. Na koju opasnost upozorava prometni znak na slici?</w:t>
      </w:r>
    </w:p>
    <w:p w:rsidR="00407E73" w:rsidRPr="00FA22EC" w:rsidRDefault="00FA22EC" w:rsidP="00407E73">
      <w:pPr>
        <w:rPr>
          <w:b/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 wp14:anchorId="1AC2C39A" wp14:editId="3CD6A624">
            <wp:extent cx="2047619" cy="2190476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f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619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jak bočni vjetar udaljenosti 600 metara od prometnog znaka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na jak bočni vjetar u duljini 600 metara od prometnog znaka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18. Kako ćete postupiti pri nailasku na prometni znak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4CF1AB8" wp14:editId="0840E342">
            <wp:extent cx="1465943" cy="12827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4_djeca_t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43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smanjiti brzinu vožnje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predviđati nailazak djece preko ceste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pripremiti se na obilaženje djece ako prelaze preko ceste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19. Kako ćete prstupiti pri nailasku na ovaj prometni tnak ako pješaci namjeravanju prijeći kolnik?</w:t>
      </w:r>
    </w:p>
    <w:p w:rsidR="00407E73" w:rsidRPr="00FA22EC" w:rsidRDefault="00407E73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C5B095C" wp14:editId="0B82D29C">
            <wp:extent cx="1549400" cy="1549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002_zebra_t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FA22EC" w:rsidP="00407E73">
      <w:pPr>
        <w:rPr>
          <w:sz w:val="36"/>
          <w:szCs w:val="36"/>
        </w:rPr>
      </w:pPr>
      <w:r>
        <w:rPr>
          <w:sz w:val="36"/>
          <w:szCs w:val="36"/>
        </w:rPr>
        <w:t>a) povećanom brzinom proći pr</w:t>
      </w:r>
      <w:r w:rsidR="00407E73" w:rsidRPr="00FA22EC">
        <w:rPr>
          <w:sz w:val="36"/>
          <w:szCs w:val="36"/>
        </w:rPr>
        <w:t>ije pješaka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smanjiti brzinu vožnje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prema potrebi zaustaviti vozilo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20. Na što ukazuje ovaj prometni znak s dopunskom pločom?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4D66963" wp14:editId="2095D614">
            <wp:extent cx="1470193" cy="2019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(43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6" cy="20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položaj ceste s pravom predonosti prolaska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na obvezan smjer vožnje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da dolazite sa sporedne ceste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21. Kako ćete postupiti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F429250" wp14:editId="27F3C0C2">
            <wp:extent cx="3243279" cy="24130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428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732" cy="244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propustiti crveni automobil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voziti prije crvenog automobila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FA22EC" w:rsidRDefault="00FA22EC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22. Kako ćete postupiti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D36A712" wp14:editId="44B43A27">
            <wp:extent cx="3312435" cy="245110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42s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354" cy="24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voziti prije autobusa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propustiti autobus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23. Kako ćete postupiti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5127B120" wp14:editId="7AC2F2FC">
            <wp:extent cx="3564037" cy="2641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42ss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501" cy="26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obvezno se zaustaviti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voziti zadnji kroz raskrižje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voziti prvi kroz raskrižje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24. Kako ćete postupiti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3F0B000" wp14:editId="639CAC9D">
            <wp:extent cx="3340042" cy="24892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42sss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577" cy="250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propustiti oba automobila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voziti poslije crvenog a prije sivog automobila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voziti prvi raskrižjem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25. Koje su opasnosti moguće pri vuči priključnog vozila?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produljuje se put reagiranja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produljuje se put kočenja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produljuje se put pretjecanja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26. Kojim redoslijedom ćete obavljati provjere iz vozila?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pogledom na vanjsko ogledalo, na unutarnje ogledalo i okret glave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pogledom na unutarnje ogledalo, na vanjsko ogledalo, okret glave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27. Što označuje žaruljica na instrumentoj ploči sa simbolim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0C970138" wp14:editId="18167054">
            <wp:extent cx="1651000" cy="1659644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875" cy="16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uključena duga svjetla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uključena svjetla za maglu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 xml:space="preserve"> </w:t>
      </w:r>
      <w:r w:rsidRPr="00FA22EC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uključena kratka svjetla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28. Kako ćete postupiti približavajući se vozilom policijskom službeniku u situaciji kao na slici ako namjeravate skrenuti udesno?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FDFF5B9" wp14:editId="3DE27E51">
            <wp:extent cx="1206500" cy="21787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803" cy="21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obvezno zaustaviti vozilo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voziti u smjeu ispružene ruke</w:t>
      </w:r>
    </w:p>
    <w:p w:rsidR="00407E73" w:rsidRPr="00FA22EC" w:rsidRDefault="00407E73" w:rsidP="00D561C7">
      <w:pPr>
        <w:rPr>
          <w:sz w:val="36"/>
          <w:szCs w:val="36"/>
        </w:rPr>
      </w:pPr>
      <w:r w:rsidRPr="00FA22EC">
        <w:rPr>
          <w:sz w:val="36"/>
          <w:szCs w:val="36"/>
        </w:rPr>
        <w:t>c) pratiti znak policijskog službenika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29. Vozilo se na cesti ispred vašeg vozila, u situaciji kao na slici, zaustavilo se. Kako  ćete postupiti?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514C789" wp14:editId="7937B200">
            <wp:extent cx="2756491" cy="1943100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849" cy="1961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obići vozilo ispred s lijeve strane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stati iza vozila i sačekati da napusti raskrižje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zvučnim znakom ga upozoriti da nastavi vožnju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30. Zbog čega se bolje uočava prometni znak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68B4A508" wp14:editId="752C07A2">
            <wp:extent cx="2946598" cy="2082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642" cy="211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zbog vrste prometnog znaka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zbog velikih brzina vožnje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zbog jačeg inteziteta svjetlosti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lastRenderedPageBreak/>
        <w:t>31. Kako ćete tijekom vožnje postupiti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352DC8FD" wp14:editId="3884648F">
            <wp:extent cx="3200400" cy="2148214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597" cy="217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prilagoditi brzinu vožnje uvjetima vožnje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predvidjeti mogućnost uključivanja vozila na cestu kojom vozite</w:t>
      </w:r>
    </w:p>
    <w:p w:rsidR="00407E73" w:rsidRDefault="00407E73" w:rsidP="00D561C7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na mjestu spajanja ceste skrenuti u desno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32. Vozite automobil cestom u stiuaciji kao na slici. Kako ćete postupiti?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A1282D6" wp14:editId="4332311F">
            <wp:extent cx="3016475" cy="21082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47" cy="21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smanjiti brzinu</w:t>
      </w:r>
      <w:r w:rsidR="00D561C7">
        <w:rPr>
          <w:sz w:val="36"/>
          <w:szCs w:val="36"/>
        </w:rPr>
        <w:t xml:space="preserve"> </w:t>
      </w:r>
      <w:r w:rsidRPr="00FA22EC">
        <w:rPr>
          <w:sz w:val="36"/>
          <w:szCs w:val="36"/>
        </w:rPr>
        <w:t>i očekivati iznenadne postupke biciklista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voziti ne smanjujući brzinu jer biciklist vozi biciklističkom stazom</w:t>
      </w:r>
    </w:p>
    <w:p w:rsidR="00407E73" w:rsidRPr="00FA22EC" w:rsidRDefault="00407E73" w:rsidP="00D561C7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voziti na sigurnom bočnom razmaku od biciklista</w:t>
      </w:r>
    </w:p>
    <w:p w:rsidR="00407E73" w:rsidRPr="00FA22EC" w:rsidRDefault="00407E73" w:rsidP="00407E73">
      <w:pP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33. kako ćete postupiti u stiuaciji kao na slici prije nailaska vlaka?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779342E2" wp14:editId="6779C306">
            <wp:extent cx="3320997" cy="228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3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21" cy="230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nastaviti vožnju između polubranika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zaustaviti vozilo i čekati da se polubranici dignu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34. Što se ne smije činiti vozilom na cesti obilježenoj prometnim znakom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53B9ED0" wp14:editId="1B485F0A">
            <wp:extent cx="2794000" cy="1918495"/>
            <wp:effectExtent l="0" t="0" r="635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4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81" cy="193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polukružno okretati vozilo i kretati se vozilom unatrag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voziti brzinom od 110 kn na sat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c)</w:t>
      </w:r>
      <w:r w:rsidRPr="00FA22EC">
        <w:rPr>
          <w:sz w:val="36"/>
          <w:szCs w:val="36"/>
        </w:rPr>
        <w:t xml:space="preserve"> požurivati vozila ispred sebe davanjem svjetlosnih i zvučnih znakova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35. Na koje opasnosti morate računati dok pretj</w:t>
      </w:r>
      <w:r w:rsidR="00D561C7">
        <w:rPr>
          <w:sz w:val="36"/>
          <w:szCs w:val="36"/>
        </w:rPr>
        <w:t>ečete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272D56E" wp14:editId="4A72ABC9">
            <wp:extent cx="2399805" cy="1701800"/>
            <wp:effectExtent l="0" t="0" r="63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83" cy="17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na vozila koja nailaze iz suprotnog smjera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b) na smanjenju duljinu puta pretjecanja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na premalu brzinu vozila koje pretječete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36. Kojom se brzinom smije voziti kroz naselje u situaciji kao na slici?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2C351B28" wp14:editId="0C5F9EE8">
            <wp:extent cx="2847799" cy="1854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6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51" cy="186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a) najviše brzinom 50 km na sat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najviše brzinom 70 kn na sat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c) brzinom 50 kn na sat do prvog raskrižja, a nakon toga najviše 70 km na sat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37. S čime morate računati u ovoj situaciji?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B5FE7CC" wp14:editId="394C5BD2">
            <wp:extent cx="2610799" cy="18669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662" cy="188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s pretrčavanjem djece ispred autobusa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s nepažnjom djece pri izlasku iz autobusa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sz w:val="36"/>
          <w:szCs w:val="36"/>
        </w:rPr>
        <w:t>38. Kako se treba ponašati vozač vozila koji je započeo pretjecanje ako se iznenada pojavilo vozilo iz suprotnog smjera?</w:t>
      </w:r>
    </w:p>
    <w:p w:rsidR="00407E73" w:rsidRPr="00FA22EC" w:rsidRDefault="00407E73" w:rsidP="00407E73">
      <w:pPr>
        <w:rPr>
          <w:sz w:val="36"/>
          <w:szCs w:val="36"/>
        </w:rPr>
      </w:pPr>
      <w:r w:rsidRPr="00FA22EC">
        <w:rPr>
          <w:noProof/>
          <w:sz w:val="36"/>
          <w:szCs w:val="36"/>
          <w:lang w:eastAsia="hr-HR"/>
        </w:rPr>
        <w:drawing>
          <wp:inline distT="0" distB="0" distL="0" distR="0" wp14:anchorId="416B518B" wp14:editId="4D241B8F">
            <wp:extent cx="1650495" cy="1170434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95" cy="117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a)</w:t>
      </w:r>
      <w:r w:rsidRPr="00FA22EC">
        <w:rPr>
          <w:sz w:val="36"/>
          <w:szCs w:val="36"/>
        </w:rPr>
        <w:t xml:space="preserve"> odustati od pretjecanja</w:t>
      </w:r>
    </w:p>
    <w:p w:rsidR="00407E73" w:rsidRPr="00FA22EC" w:rsidRDefault="00407E73" w:rsidP="00407E73">
      <w:pPr>
        <w:rPr>
          <w:sz w:val="36"/>
          <w:szCs w:val="36"/>
        </w:rPr>
      </w:pPr>
      <w:r w:rsidRPr="00D561C7">
        <w:rPr>
          <w:b/>
          <w:sz w:val="36"/>
          <w:szCs w:val="36"/>
        </w:rPr>
        <w:t>b)</w:t>
      </w:r>
      <w:r w:rsidRPr="00FA22EC">
        <w:rPr>
          <w:sz w:val="36"/>
          <w:szCs w:val="36"/>
        </w:rPr>
        <w:t xml:space="preserve"> vratiti se iza vozila koje je započelo pretjecati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r w:rsidRPr="00FA22EC">
        <w:rPr>
          <w:sz w:val="36"/>
          <w:szCs w:val="36"/>
        </w:rPr>
        <w:t>c) pokušati obaviti pretjecanje prije susreta s vozilom iz suprotnog smjera</w:t>
      </w:r>
    </w:p>
    <w:p w:rsidR="00407E73" w:rsidRPr="00FA22EC" w:rsidRDefault="00407E73" w:rsidP="00407E73">
      <w:pPr>
        <w:pBdr>
          <w:bottom w:val="single" w:sz="12" w:space="1" w:color="auto"/>
        </w:pBdr>
        <w:rPr>
          <w:sz w:val="36"/>
          <w:szCs w:val="36"/>
        </w:rPr>
      </w:pPr>
      <w:bookmarkStart w:id="0" w:name="_GoBack"/>
      <w:bookmarkEnd w:id="0"/>
    </w:p>
    <w:sectPr w:rsidR="00407E73" w:rsidRPr="00FA22EC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DC5" w:rsidRDefault="007A1DC5" w:rsidP="00407E73">
      <w:pPr>
        <w:spacing w:after="0" w:line="240" w:lineRule="auto"/>
      </w:pPr>
      <w:r>
        <w:separator/>
      </w:r>
    </w:p>
  </w:endnote>
  <w:endnote w:type="continuationSeparator" w:id="0">
    <w:p w:rsidR="007A1DC5" w:rsidRDefault="007A1DC5" w:rsidP="00407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62330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7E73" w:rsidRDefault="00407E7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61C7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07E73" w:rsidRDefault="00407E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DC5" w:rsidRDefault="007A1DC5" w:rsidP="00407E73">
      <w:pPr>
        <w:spacing w:after="0" w:line="240" w:lineRule="auto"/>
      </w:pPr>
      <w:r>
        <w:separator/>
      </w:r>
    </w:p>
  </w:footnote>
  <w:footnote w:type="continuationSeparator" w:id="0">
    <w:p w:rsidR="007A1DC5" w:rsidRDefault="007A1DC5" w:rsidP="00407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E73"/>
    <w:rsid w:val="00407E73"/>
    <w:rsid w:val="007A1DC5"/>
    <w:rsid w:val="00D561C7"/>
    <w:rsid w:val="00EF27CA"/>
    <w:rsid w:val="00FA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E7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E73"/>
  </w:style>
  <w:style w:type="paragraph" w:styleId="Footer">
    <w:name w:val="footer"/>
    <w:basedOn w:val="Normal"/>
    <w:link w:val="FooterChar"/>
    <w:uiPriority w:val="99"/>
    <w:unhideWhenUsed/>
    <w:rsid w:val="00407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E73"/>
  </w:style>
  <w:style w:type="paragraph" w:styleId="BalloonText">
    <w:name w:val="Balloon Text"/>
    <w:basedOn w:val="Normal"/>
    <w:link w:val="BalloonTextChar"/>
    <w:uiPriority w:val="99"/>
    <w:semiHidden/>
    <w:unhideWhenUsed/>
    <w:rsid w:val="00FA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E73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E73"/>
  </w:style>
  <w:style w:type="paragraph" w:styleId="Footer">
    <w:name w:val="footer"/>
    <w:basedOn w:val="Normal"/>
    <w:link w:val="FooterChar"/>
    <w:uiPriority w:val="99"/>
    <w:unhideWhenUsed/>
    <w:rsid w:val="00407E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E73"/>
  </w:style>
  <w:style w:type="paragraph" w:styleId="BalloonText">
    <w:name w:val="Balloon Text"/>
    <w:basedOn w:val="Normal"/>
    <w:link w:val="BalloonTextChar"/>
    <w:uiPriority w:val="99"/>
    <w:semiHidden/>
    <w:unhideWhenUsed/>
    <w:rsid w:val="00FA2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3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1112</Words>
  <Characters>6339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N.I.R.A. - PROMET</dc:creator>
  <cp:keywords/>
  <dc:description/>
  <cp:lastModifiedBy>admin</cp:lastModifiedBy>
  <cp:revision>2</cp:revision>
  <dcterms:created xsi:type="dcterms:W3CDTF">2019-03-15T12:41:00Z</dcterms:created>
  <dcterms:modified xsi:type="dcterms:W3CDTF">2019-03-24T18:26:00Z</dcterms:modified>
</cp:coreProperties>
</file>