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1.Kako može djelovati mala količina alkohola na vozača?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prividno može povećati odvažnost u ponašanju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prividno stimulativno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može bitno povećati širinu vidnog polja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2. Koju ćete prometnu traki koristiti za skretanje ulijevo ako prometnim znakom ili oznakama na kolniku nije drugačije određeno?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a) prometnu traku namijenjenu za promet vozila iz suprotnog smjera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prometnu traku koja se prostire uz središnju crtu na kolniku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prometnu traku koja se prostire uz desni rub kolnika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3. Kako morate označavati teret koji za više od jednog metra premašuje najudaljeni</w:t>
      </w:r>
      <w:r w:rsidR="00AA2069">
        <w:rPr>
          <w:sz w:val="36"/>
          <w:szCs w:val="36"/>
        </w:rPr>
        <w:t>ju točku na stražnjoj strani vaš</w:t>
      </w:r>
      <w:r w:rsidRPr="004A4A1A">
        <w:rPr>
          <w:sz w:val="36"/>
          <w:szCs w:val="36"/>
        </w:rPr>
        <w:t>eg vozila?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crvenom tkaninom danju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noću i u uvjetima smanjene vidljivosti svjetlom i reflektirajućom tvari crvene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noću i u uvjetima smanjene vidljivosti svjetlom i reflektirajućom tvari narančaste boje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lastRenderedPageBreak/>
        <w:t>4. Kako mora postupiti vozač koji osjet prve znakove umora?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izdržati što dulje do odredišta i onda se dobro odmoriti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odmah, na prikladnom mjestu, kratko se odmoriti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5. Po čemu ćete prepoznati vozilo koje prati izvanredni prijevoz?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a) po uključenim pokazivačima smjera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 xml:space="preserve">b) </w:t>
      </w:r>
      <w:r w:rsidRPr="004A4A1A">
        <w:rPr>
          <w:sz w:val="36"/>
          <w:szCs w:val="36"/>
        </w:rPr>
        <w:t>po uključenom rotacijskom svjetlu žute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 xml:space="preserve">c) </w:t>
      </w:r>
      <w:r w:rsidRPr="004A4A1A">
        <w:rPr>
          <w:sz w:val="36"/>
          <w:szCs w:val="36"/>
        </w:rPr>
        <w:t>po natpisu na krovu vpzila „Izvanredni prijevoz“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6. Koliko priključnih vozila smije biti pridodano motornom vozilu u prometu na autocesti?</w:t>
      </w:r>
    </w:p>
    <w:p w:rsidR="00541599" w:rsidRPr="004A4A1A" w:rsidRDefault="00541599" w:rsidP="00541599">
      <w:pPr>
        <w:rPr>
          <w:sz w:val="36"/>
          <w:szCs w:val="36"/>
        </w:rPr>
      </w:pPr>
      <w:r w:rsidRPr="00E53F20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jedno priključno vozilo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dva priključna vozila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dva priključna vozila, jedno za prijevoz tereta i jedno za prijevoz putnika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7. Koja se vozila ne smijeu uključiti u promet autocestom?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koja ne mogu razviti brzinu veću od 60 km na sat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mopedi i radni strojevi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motocikli s bočnom prikolicom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lastRenderedPageBreak/>
        <w:t>8. Koliko iznosi najveća dopuštena brzina kretanja vozila koje vuče drugo neispravno vozilo?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40 km na sat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50 km na sat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60 km na sat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9. Kojom stranom su obvezni kretati se pješaci cestom izvan naselja?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uvijek uz desni rub kolnika u smjeru kretanja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uz lijevi rub kolnika u smjeru kretanja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bilo kojom stranom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10. Kada se na velikom uzdužnom nagibu na kojemu je mimoilaženje otežano susretnu vozila istih kategorija, koje se vozilo mora kretati unatrag i omogućiti mimoilaženje?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 xml:space="preserve">a) vozilo koje se kreće uz nagib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vozilo koje se kreće niz nagib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11. Što je cesta?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svaka javna cesta, ulica u naselju i nerazvrstana cesta na kojoj se obavlja promet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svaka javna površina na kojoj se obavlja promet motornih vozila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12. Što vozači sudionici prometne nesreće u kojoj je nastala materijalna šteta, u kojoj ima ozlijeđenih ili poginulih osoba ne smije uzimati neposredno nakon što se dogodila prometna nesreća?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alkoholna pića i opojne droge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b)</w:t>
      </w:r>
      <w:r w:rsidRPr="004A4A1A">
        <w:rPr>
          <w:sz w:val="36"/>
          <w:szCs w:val="36"/>
        </w:rPr>
        <w:t xml:space="preserve"> lijekove koji se ne smiju upotrebljavati prije ili za vrijeme vožnje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vodu i bezalkoholna pića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13. Koja vozila se smatraju vozilima s pravom prednosti prolaska?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vozila koja daju posebne zvučne i svjetlosne znakove plave boje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vozila koja daju posebne zvučne i svjetlosne znakove žute boje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c) vozila koja daju posebne zvučne i svjetlosne znakove plave i crvene boje</w:t>
      </w:r>
    </w:p>
    <w:p w:rsidR="00574F6C" w:rsidRDefault="00574F6C">
      <w:pPr>
        <w:pBdr>
          <w:bottom w:val="single" w:sz="12" w:space="1" w:color="auto"/>
        </w:pBd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14. Koliko najmanje metara ceste mora osvjetliti svjetlosni snop kratkog svjetla ispred vozila noću?</w:t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E2B63" wp14:editId="3A335147">
                <wp:simplePos x="0" y="0"/>
                <wp:positionH relativeFrom="column">
                  <wp:posOffset>192405</wp:posOffset>
                </wp:positionH>
                <wp:positionV relativeFrom="paragraph">
                  <wp:posOffset>100330</wp:posOffset>
                </wp:positionV>
                <wp:extent cx="698500" cy="406400"/>
                <wp:effectExtent l="0" t="0" r="254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599" w:rsidRPr="00FA22EC" w:rsidRDefault="00541599" w:rsidP="0054159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2EC">
                              <w:rPr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E2B6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.15pt;margin-top:7.9pt;width:5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sQkgIAALM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" fillcolor="white [3201]" strokeweight=".5pt">
                <v:textbox>
                  <w:txbxContent>
                    <w:p w:rsidR="00541599" w:rsidRPr="00FA22EC" w:rsidRDefault="00541599" w:rsidP="0054159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A22EC">
                        <w:rPr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15. Koja prometna vozila smijete pretjecati nakon ovoga prometnog znaka?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5DC1E23D" wp14:editId="72112901">
            <wp:extent cx="1574800" cy="15748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2_pretjecanje_t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motocikle bez prikolice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mopede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traktore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16. Koji od prometnih znakova zabranjuje promet u jednom smjeru?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75F0C51" wp14:editId="34684A21">
            <wp:extent cx="1358900" cy="135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-b-20-st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379" cy="13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FF0B180" wp14:editId="6FD64959">
            <wp:extent cx="12446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3_obasmjera_t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672" cy="12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sz w:val="36"/>
          <w:szCs w:val="36"/>
        </w:rPr>
        <w:t xml:space="preserve">   </w:t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0AC8D0F9" wp14:editId="55059AD3">
            <wp:extent cx="1143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4_jedansmjer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68" cy="113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Pr="00FA22EC">
        <w:rPr>
          <w:sz w:val="36"/>
          <w:szCs w:val="36"/>
        </w:rPr>
        <w:t>1</w:t>
      </w:r>
      <w:r w:rsidRPr="00FA22EC">
        <w:rPr>
          <w:sz w:val="36"/>
          <w:szCs w:val="36"/>
        </w:rPr>
        <w:tab/>
        <w:t xml:space="preserve">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FA22EC">
        <w:rPr>
          <w:sz w:val="36"/>
          <w:szCs w:val="36"/>
        </w:rPr>
        <w:t xml:space="preserve"> 2</w:t>
      </w:r>
      <w:r w:rsidRPr="00FA22EC">
        <w:rPr>
          <w:sz w:val="36"/>
          <w:szCs w:val="36"/>
        </w:rPr>
        <w:tab/>
        <w:t xml:space="preserve">            </w:t>
      </w:r>
      <w:r>
        <w:rPr>
          <w:sz w:val="36"/>
          <w:szCs w:val="36"/>
        </w:rPr>
        <w:t xml:space="preserve">      </w:t>
      </w:r>
      <w:r w:rsidRPr="00FA22EC">
        <w:rPr>
          <w:sz w:val="36"/>
          <w:szCs w:val="36"/>
        </w:rPr>
        <w:t xml:space="preserve">  3</w:t>
      </w:r>
    </w:p>
    <w:p w:rsidR="00541599" w:rsidRPr="00FA22EC" w:rsidRDefault="00541599" w:rsidP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17D99" wp14:editId="610C3477">
                <wp:simplePos x="0" y="0"/>
                <wp:positionH relativeFrom="column">
                  <wp:posOffset>167005</wp:posOffset>
                </wp:positionH>
                <wp:positionV relativeFrom="paragraph">
                  <wp:posOffset>182245</wp:posOffset>
                </wp:positionV>
                <wp:extent cx="698500" cy="4699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599" w:rsidRPr="00FA22EC" w:rsidRDefault="00541599" w:rsidP="0054159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A22E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17D99" id="Text Box 28" o:spid="_x0000_s1027" type="#_x0000_t202" style="position:absolute;margin-left:13.15pt;margin-top:14.35pt;width:55pt;height:3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XYlAIAALoFAAAOAAAAZHJzL2Uyb0RvYy54bWysVFFPGzEMfp+0/xDlfVzbFUYr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" fillcolor="white [3201]" strokeweight=".5pt">
                <v:textbox>
                  <w:txbxContent>
                    <w:p w:rsidR="00541599" w:rsidRPr="00FA22EC" w:rsidRDefault="00541599" w:rsidP="00541599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FA22E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Pr="00FA22EC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17. Na koju opasnost upozorava prometni znak na slici?</w:t>
      </w:r>
    </w:p>
    <w:p w:rsidR="00541599" w:rsidRPr="00FA22EC" w:rsidRDefault="00541599" w:rsidP="00541599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2C45A9ED" wp14:editId="0794A3C5">
            <wp:extent cx="2047619" cy="219047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f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jak bočni vjetar udaljenosti 600 metara od prometnog znaka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na jak bočni vjetar u duljini 600 metara od prometnog znaka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18. Kako ćete postupiti pri nailasku na prometni znak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C5B78A8" wp14:editId="0C30B8CD">
            <wp:extent cx="1465943" cy="1282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_djeca_t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43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predviđati nailazak djece preko ceste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pripremiti se na obilaženje djece ako prelaze preko ceste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/>
    <w:p w:rsidR="00541599" w:rsidRDefault="00541599"/>
    <w:p w:rsidR="00541599" w:rsidRDefault="00541599">
      <w:pPr>
        <w:rPr>
          <w:sz w:val="36"/>
          <w:szCs w:val="36"/>
        </w:rPr>
      </w:pPr>
      <w:r w:rsidRPr="00541599">
        <w:rPr>
          <w:sz w:val="36"/>
          <w:szCs w:val="36"/>
        </w:rPr>
        <w:lastRenderedPageBreak/>
        <w:t>19.</w:t>
      </w:r>
      <w:r>
        <w:rPr>
          <w:sz w:val="36"/>
          <w:szCs w:val="36"/>
        </w:rPr>
        <w:t xml:space="preserve"> Što se na cesti označuje pločom kao na slici?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1409700" cy="138855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467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303" cy="13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a) zapreka na cesti</w:t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b) bočne smetnje na cesti</w:t>
      </w:r>
    </w:p>
    <w:p w:rsidR="00541599" w:rsidRDefault="00541599">
      <w:pPr>
        <w:rPr>
          <w:sz w:val="36"/>
          <w:szCs w:val="36"/>
        </w:rPr>
      </w:pPr>
      <w:bookmarkStart w:id="0" w:name="_GoBack"/>
      <w:r w:rsidRPr="00E53F20">
        <w:rPr>
          <w:b/>
          <w:sz w:val="36"/>
          <w:szCs w:val="36"/>
        </w:rPr>
        <w:t>c)</w:t>
      </w:r>
      <w:r>
        <w:rPr>
          <w:sz w:val="36"/>
          <w:szCs w:val="36"/>
        </w:rPr>
        <w:t xml:space="preserve"> </w:t>
      </w:r>
      <w:bookmarkEnd w:id="0"/>
      <w:r>
        <w:rPr>
          <w:sz w:val="36"/>
          <w:szCs w:val="36"/>
        </w:rPr>
        <w:t>zavoj na cesti</w: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20. Koji prometni znak daje prednost prolaska vozilima iz suprotnog smjera?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4095750" cy="14379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467)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03" cy="144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ab/>
        <w:t xml:space="preserve">   1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2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   3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6606A7" wp14:editId="141A2D75">
                <wp:simplePos x="0" y="0"/>
                <wp:positionH relativeFrom="column">
                  <wp:posOffset>328930</wp:posOffset>
                </wp:positionH>
                <wp:positionV relativeFrom="paragraph">
                  <wp:posOffset>37465</wp:posOffset>
                </wp:positionV>
                <wp:extent cx="914400" cy="276225"/>
                <wp:effectExtent l="0" t="0" r="1460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1599" w:rsidRPr="00541599" w:rsidRDefault="00541599">
                            <w:pPr>
                              <w:rPr>
                                <w:b/>
                              </w:rPr>
                            </w:pPr>
                            <w:r w:rsidRPr="00541599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606A7" id="Text Box 16" o:spid="_x0000_s1028" type="#_x0000_t202" style="position:absolute;margin-left:25.9pt;margin-top:2.95pt;width:1in;height:21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" fillcolor="white [3201]" strokeweight=".5pt">
                <v:textbox>
                  <w:txbxContent>
                    <w:p w:rsidR="00541599" w:rsidRPr="00541599" w:rsidRDefault="00541599">
                      <w:pPr>
                        <w:rPr>
                          <w:b/>
                        </w:rPr>
                      </w:pPr>
                      <w:r w:rsidRPr="00541599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lastRenderedPageBreak/>
        <w:t>21. Vozač crvenog automobila namjerava skrenuti uljevo u situaciji kao na slici. Vi kao vozač crnog automobila vozite ravno. Kako ćete postupiti?</w:t>
      </w:r>
    </w:p>
    <w:p w:rsidR="00541599" w:rsidRDefault="00541599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2857506" cy="2112268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47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6" cy="21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a) propustiti crveni automobil</w:t>
      </w:r>
    </w:p>
    <w:p w:rsidR="00541599" w:rsidRDefault="00541599">
      <w:pPr>
        <w:rPr>
          <w:sz w:val="36"/>
          <w:szCs w:val="36"/>
        </w:rPr>
      </w:pPr>
      <w:r w:rsidRPr="00541599">
        <w:rPr>
          <w:b/>
          <w:sz w:val="36"/>
          <w:szCs w:val="36"/>
        </w:rPr>
        <w:t>b)</w:t>
      </w:r>
      <w:r>
        <w:rPr>
          <w:sz w:val="36"/>
          <w:szCs w:val="36"/>
        </w:rPr>
        <w:t xml:space="preserve"> voziti prije crvenog automobila</w:t>
      </w:r>
    </w:p>
    <w:p w:rsidR="00541599" w:rsidRDefault="00541599">
      <w:pPr>
        <w:rPr>
          <w:sz w:val="36"/>
          <w:szCs w:val="36"/>
        </w:rPr>
      </w:pPr>
      <w:r>
        <w:rPr>
          <w:sz w:val="36"/>
          <w:szCs w:val="36"/>
        </w:rPr>
        <w:t>c) dogovoriti se oko propuštanja</w:t>
      </w:r>
    </w:p>
    <w:p w:rsidR="00541599" w:rsidRDefault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22. Kako ćete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6779015" wp14:editId="13DF6FFD">
            <wp:extent cx="3312435" cy="24511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2s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54" cy="24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voziti prije autobusa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propustiti autobus</w:t>
      </w:r>
    </w:p>
    <w:p w:rsidR="00541599" w:rsidRPr="004A4A1A" w:rsidRDefault="00541599" w:rsidP="00541599">
      <w:pPr>
        <w:rPr>
          <w:sz w:val="36"/>
          <w:szCs w:val="36"/>
        </w:rPr>
      </w:pPr>
      <w:r>
        <w:rPr>
          <w:sz w:val="36"/>
          <w:szCs w:val="36"/>
        </w:rPr>
        <w:lastRenderedPageBreak/>
        <w:t>23</w:t>
      </w:r>
      <w:r w:rsidRPr="004A4A1A">
        <w:rPr>
          <w:sz w:val="36"/>
          <w:szCs w:val="36"/>
        </w:rPr>
        <w:t>. Približavate se ovom raskrižju. Kako ćete postupiti?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noProof/>
          <w:sz w:val="36"/>
          <w:szCs w:val="36"/>
          <w:lang w:eastAsia="hr-HR"/>
        </w:rPr>
        <w:drawing>
          <wp:inline distT="0" distB="0" distL="0" distR="0" wp14:anchorId="7C2EE8BC" wp14:editId="2EA37074">
            <wp:extent cx="2784687" cy="2171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48)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20" cy="217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b/>
          <w:sz w:val="36"/>
          <w:szCs w:val="36"/>
        </w:rPr>
        <w:t>a)</w:t>
      </w:r>
      <w:r w:rsidRPr="004A4A1A">
        <w:rPr>
          <w:sz w:val="36"/>
          <w:szCs w:val="36"/>
        </w:rPr>
        <w:t xml:space="preserve"> propustiti vozila na glavnoj cesti </w:t>
      </w:r>
    </w:p>
    <w:p w:rsidR="00541599" w:rsidRPr="004A4A1A" w:rsidRDefault="00541599" w:rsidP="00541599">
      <w:pPr>
        <w:rPr>
          <w:sz w:val="36"/>
          <w:szCs w:val="36"/>
        </w:rPr>
      </w:pPr>
      <w:r w:rsidRPr="004A4A1A">
        <w:rPr>
          <w:sz w:val="36"/>
          <w:szCs w:val="36"/>
        </w:rPr>
        <w:t>b) voziti prije motocikla</w:t>
      </w:r>
    </w:p>
    <w:p w:rsidR="00541599" w:rsidRPr="004A4A1A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24. Kako ćete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F271E81" wp14:editId="5ACA12E7">
            <wp:extent cx="3340042" cy="24892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42sss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577" cy="250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propustiti oba automobila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poslije crvenog a prije sivog automobila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voziti prvi raskrižjem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25. Koje su opasnosti moguće pri vuči priključnog vozila?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a) produljuje se put reagiranja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produljuje se put kočenja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produljuje se put pretjecanja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26. Kojim redoslijedom ćete obavljati provjere iz vozila?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pogledom na vanjsko ogledalo, na unutarnje ogledalo i okret glave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pogledom na unutarnje ogledalo, na vanjsko ogledalo, okret glave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27. Što označuje žaruljica na instrumentoj ploči sa simbolim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1544122B" wp14:editId="6F79C4D3">
            <wp:extent cx="1651000" cy="1659644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75" cy="16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uključena duga svjetla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uključena svjetla za maglu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 xml:space="preserve"> </w:t>
      </w: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uključena kratka svjetla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28. Kako ćete postupiti približavajući se vozilom policijskom službeniku u situaciji kao na slici ako namjeravate skrenuti udesno?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D80BE40" wp14:editId="3F0F70CC">
            <wp:extent cx="1206500" cy="21787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03" cy="21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obvezno zaustaviti vozilo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u smjeu ispružene ruke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pratiti znak policijskog službenika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29. Vozilo se na cesti ispred vašeg vozila, u situaciji kao na slici, zaustavilo se. Kako  ćete postupiti?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E6709E4" wp14:editId="61F34A1D">
            <wp:extent cx="2756491" cy="194310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49" cy="19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obići vozilo ispred s lijeve strane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stati iza vozila i sačekati da napusti raskrižje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zvučnim znakom ga upozoriti da nastavi vožnju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30. Zbog čega se bolje uočava prometni znak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D6F3604" wp14:editId="3E781E7B">
            <wp:extent cx="2946598" cy="2082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42" cy="21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zbog vrste prometnog znaka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zbog velikih brzina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zbog jačeg inteziteta svjetlosti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31. Kako ćete tijekom vožnje postupiti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1362529" wp14:editId="353C4C85">
            <wp:extent cx="3200400" cy="2148214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97" cy="2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prilagoditi brzinu vožnje uvjetima vožnje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predvidjeti mogućnost uključivanja vozila na cestu kojom vozite</w:t>
      </w:r>
    </w:p>
    <w:p w:rsidR="00541599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na mjestu spajanja ceste skrenuti u desno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32. Vozite automobil cestom u stiuaciji kao na slici. Kako ćete postupiti?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5504DC0" wp14:editId="54C3AADF">
            <wp:extent cx="3016475" cy="210820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47" cy="2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</w:t>
      </w:r>
      <w:r>
        <w:rPr>
          <w:sz w:val="36"/>
          <w:szCs w:val="36"/>
        </w:rPr>
        <w:t xml:space="preserve"> </w:t>
      </w:r>
      <w:r w:rsidRPr="00FA22EC">
        <w:rPr>
          <w:sz w:val="36"/>
          <w:szCs w:val="36"/>
        </w:rPr>
        <w:t>i očekivati iznenadne postupke biciklista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ne smanjujući brzinu jer biciklist vozi biciklističkom stazom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voziti na sigurnom bočnom razmaku od biciklista</w:t>
      </w:r>
    </w:p>
    <w:p w:rsidR="00541599" w:rsidRPr="00FA22EC" w:rsidRDefault="00541599" w:rsidP="00541599">
      <w:pP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33. kako ćete postupiti u stiuaciji kao na slici prije nailaska vlaka?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17F0AF8" wp14:editId="31D4C3C1">
            <wp:extent cx="3320997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21" cy="2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nastaviti vožnju između polubranika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zaustaviti vozilo i čekati da se polubranici dignu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34. Što se ne smije činiti vozilom na cesti obilježenoj prometnim znakom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A66A019" wp14:editId="5E18C8E1">
            <wp:extent cx="2794000" cy="1918495"/>
            <wp:effectExtent l="0" t="0" r="635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81" cy="19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polukružno okretati vozilo i kretati se vozilom unatrag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voziti brzinom od 110 kn na sat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požurivati vozila ispred sebe davanjem svjetlosnih i zvučnih znakova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35. Na koje opasnosti morate računati dok pretj</w:t>
      </w:r>
      <w:r>
        <w:rPr>
          <w:sz w:val="36"/>
          <w:szCs w:val="36"/>
        </w:rPr>
        <w:t>ečete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7DF4BDB" wp14:editId="4C6E14E2">
            <wp:extent cx="2399805" cy="17018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83" cy="17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vozila koja nailaze iz suprotnog smjera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b) na smanjenju duljinu puta pretjecanja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na premalu brzinu vozila koje pretječete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36. Kojom se brzinom smije voziti kroz naselje u situaciji kao na slici?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623F38D" wp14:editId="1C432CB6">
            <wp:extent cx="2847799" cy="1854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51" cy="18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a) najviše brzinom 50 km na sat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najviše brzinom 70 kn na sat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c) brzinom 50 kn na sat do prvog raskrižja, a nakon toga najviše 70 km na sat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t>37. S čime morate računati u ovoj situaciji?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5816F657" wp14:editId="03F5589A">
            <wp:extent cx="2610799" cy="18669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62" cy="18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 pretrčavanjem djece ispred autobusa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 nepažnjom djece pri izlasku iz autobusa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38. Kako se treba ponašati vozač vozila koji je započeo pretjecanje ako se iznenada pojavilo vozilo iz suprotnog smjera?</w:t>
      </w:r>
    </w:p>
    <w:p w:rsidR="00541599" w:rsidRPr="00FA22EC" w:rsidRDefault="00541599" w:rsidP="00541599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654BC1F" wp14:editId="2BC1E999">
            <wp:extent cx="1650495" cy="1170434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95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odustati od pretjecanja</w:t>
      </w:r>
    </w:p>
    <w:p w:rsidR="00541599" w:rsidRPr="00FA22EC" w:rsidRDefault="00541599" w:rsidP="00541599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vratiti se iza vozila koje je započelo pretjecati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pokušati obaviti pretjecanje prije susreta s vozilom iz suprotnog smjera</w:t>
      </w:r>
    </w:p>
    <w:p w:rsidR="00541599" w:rsidRPr="00FA22EC" w:rsidRDefault="00541599" w:rsidP="00541599">
      <w:pPr>
        <w:pBdr>
          <w:bottom w:val="single" w:sz="12" w:space="1" w:color="auto"/>
        </w:pBdr>
        <w:rPr>
          <w:sz w:val="36"/>
          <w:szCs w:val="36"/>
        </w:rPr>
      </w:pPr>
    </w:p>
    <w:p w:rsidR="00541599" w:rsidRPr="00541599" w:rsidRDefault="00541599">
      <w:pPr>
        <w:rPr>
          <w:sz w:val="36"/>
          <w:szCs w:val="36"/>
        </w:rPr>
      </w:pPr>
    </w:p>
    <w:sectPr w:rsidR="00541599" w:rsidRPr="00541599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A5D" w:rsidRDefault="00E52A5D" w:rsidP="00541599">
      <w:pPr>
        <w:spacing w:after="0" w:line="240" w:lineRule="auto"/>
      </w:pPr>
      <w:r>
        <w:separator/>
      </w:r>
    </w:p>
  </w:endnote>
  <w:endnote w:type="continuationSeparator" w:id="0">
    <w:p w:rsidR="00E52A5D" w:rsidRDefault="00E52A5D" w:rsidP="0054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43713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1599" w:rsidRDefault="005415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3F2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541599" w:rsidRDefault="005415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A5D" w:rsidRDefault="00E52A5D" w:rsidP="00541599">
      <w:pPr>
        <w:spacing w:after="0" w:line="240" w:lineRule="auto"/>
      </w:pPr>
      <w:r>
        <w:separator/>
      </w:r>
    </w:p>
  </w:footnote>
  <w:footnote w:type="continuationSeparator" w:id="0">
    <w:p w:rsidR="00E52A5D" w:rsidRDefault="00E52A5D" w:rsidP="00541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99"/>
    <w:rsid w:val="00541599"/>
    <w:rsid w:val="00571656"/>
    <w:rsid w:val="00574F6C"/>
    <w:rsid w:val="00AA2069"/>
    <w:rsid w:val="00E52A5D"/>
    <w:rsid w:val="00E5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3EFFE-ACF4-491F-883A-B71CFFFA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599"/>
  </w:style>
  <w:style w:type="paragraph" w:styleId="Footer">
    <w:name w:val="footer"/>
    <w:basedOn w:val="Normal"/>
    <w:link w:val="FooterChar"/>
    <w:uiPriority w:val="99"/>
    <w:unhideWhenUsed/>
    <w:rsid w:val="00541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1112</Words>
  <Characters>6344</Characters>
  <Application>Microsoft Office Word</Application>
  <DocSecurity>0</DocSecurity>
  <Lines>52</Lines>
  <Paragraphs>14</Paragraphs>
  <ScaleCrop>false</ScaleCrop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N.I.R.A. - PROMET</cp:lastModifiedBy>
  <cp:revision>4</cp:revision>
  <dcterms:created xsi:type="dcterms:W3CDTF">2019-03-25T15:20:00Z</dcterms:created>
  <dcterms:modified xsi:type="dcterms:W3CDTF">2022-03-10T08:43:00Z</dcterms:modified>
</cp:coreProperties>
</file>